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0C9D" w:rsidP="00AD0252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Методика расчёта стоимости работ по сертификации</w:t>
      </w:r>
    </w:p>
    <w:p w:rsidR="00AD0252" w:rsidRDefault="00AD0252">
      <w:pPr>
        <w:pStyle w:val="Style2"/>
        <w:widowControl/>
        <w:rPr>
          <w:rStyle w:val="FontStyle14"/>
        </w:rPr>
      </w:pPr>
    </w:p>
    <w:p w:rsidR="00000000" w:rsidRDefault="006B0C9D">
      <w:pPr>
        <w:pStyle w:val="Style2"/>
        <w:widowControl/>
        <w:rPr>
          <w:rStyle w:val="FontStyle14"/>
        </w:rPr>
      </w:pPr>
      <w:r>
        <w:rPr>
          <w:rStyle w:val="FontStyle14"/>
        </w:rPr>
        <w:t>Настоящая методика расчета стоимости работ по сертификации устанавливает общие правила и порядок определения стоимости работ по серт</w:t>
      </w:r>
      <w:r>
        <w:rPr>
          <w:rStyle w:val="FontStyle14"/>
        </w:rPr>
        <w:t>ификации продукции Органа по сертификации ООО</w:t>
      </w:r>
      <w:r w:rsidR="00994233">
        <w:rPr>
          <w:rStyle w:val="FontStyle14"/>
        </w:rPr>
        <w:t> </w:t>
      </w:r>
      <w:r>
        <w:rPr>
          <w:rStyle w:val="FontStyle14"/>
        </w:rPr>
        <w:t>«</w:t>
      </w:r>
      <w:r w:rsidR="00AD0252">
        <w:rPr>
          <w:rStyle w:val="FontStyle14"/>
        </w:rPr>
        <w:t>ЦРИОИТ</w:t>
      </w:r>
      <w:r>
        <w:rPr>
          <w:rStyle w:val="FontStyle14"/>
        </w:rPr>
        <w:t>».</w:t>
      </w:r>
    </w:p>
    <w:p w:rsidR="00C67C46" w:rsidRDefault="00C67C46">
      <w:pPr>
        <w:pStyle w:val="Style2"/>
        <w:widowControl/>
        <w:rPr>
          <w:rStyle w:val="FontStyle14"/>
        </w:rPr>
      </w:pPr>
    </w:p>
    <w:p w:rsidR="00000000" w:rsidRDefault="006B0C9D">
      <w:pPr>
        <w:pStyle w:val="Style3"/>
        <w:widowControl/>
        <w:rPr>
          <w:rStyle w:val="FontStyle13"/>
        </w:rPr>
      </w:pPr>
      <w:r>
        <w:rPr>
          <w:rStyle w:val="FontStyle13"/>
        </w:rPr>
        <w:t>1. Общие положения</w:t>
      </w:r>
    </w:p>
    <w:p w:rsidR="00000000" w:rsidRDefault="006B0C9D">
      <w:pPr>
        <w:pStyle w:val="Style5"/>
        <w:widowControl/>
        <w:rPr>
          <w:rStyle w:val="FontStyle14"/>
        </w:rPr>
      </w:pPr>
      <w:r>
        <w:rPr>
          <w:rStyle w:val="FontStyle14"/>
        </w:rPr>
        <w:t>1.1.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Оплата работ по сертификации продукции основывается на следующих принципах:</w:t>
      </w:r>
    </w:p>
    <w:p w:rsidR="00000000" w:rsidRDefault="006B0C9D" w:rsidP="00C67C46">
      <w:pPr>
        <w:pStyle w:val="Style5"/>
        <w:widowControl/>
        <w:numPr>
          <w:ilvl w:val="0"/>
          <w:numId w:val="1"/>
        </w:numPr>
        <w:rPr>
          <w:rStyle w:val="FontStyle14"/>
        </w:rPr>
      </w:pPr>
      <w:r>
        <w:rPr>
          <w:rStyle w:val="FontStyle14"/>
        </w:rPr>
        <w:t>все фактически проведенные работы по сертификации оплачиваются за с</w:t>
      </w:r>
      <w:r>
        <w:rPr>
          <w:rStyle w:val="FontStyle14"/>
        </w:rPr>
        <w:t>чет собственных средств заявителей (предприятий, организаций, индивидуальных предпринимателей), обратившихся с заявкой на проведение соответствующих работ, вне зависимости от принятых по их результатам решений;</w:t>
      </w:r>
    </w:p>
    <w:p w:rsidR="00000000" w:rsidRDefault="006B0C9D" w:rsidP="00C67C46">
      <w:pPr>
        <w:pStyle w:val="Style5"/>
        <w:widowControl/>
        <w:numPr>
          <w:ilvl w:val="0"/>
          <w:numId w:val="1"/>
        </w:numPr>
        <w:rPr>
          <w:rStyle w:val="FontStyle14"/>
        </w:rPr>
      </w:pPr>
      <w:r>
        <w:rPr>
          <w:rStyle w:val="FontStyle14"/>
        </w:rPr>
        <w:t>инспекционный контроль за сертифицированной</w:t>
      </w:r>
      <w:r>
        <w:rPr>
          <w:rStyle w:val="FontStyle14"/>
        </w:rPr>
        <w:t xml:space="preserve"> продукцией оплачивается держателем сертификата в размере фактических затрат, понесенных организациями, выполняющими соответствующие работы (органом по сертификации, испытательной лаборатории).</w:t>
      </w:r>
    </w:p>
    <w:p w:rsidR="00000000" w:rsidRDefault="006B0C9D">
      <w:pPr>
        <w:pStyle w:val="Style5"/>
        <w:widowControl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При сертификации продукции оплате подлежат услуги:</w:t>
      </w:r>
    </w:p>
    <w:p w:rsidR="00000000" w:rsidRDefault="006B0C9D" w:rsidP="001318B8">
      <w:pPr>
        <w:pStyle w:val="Style5"/>
        <w:widowControl/>
        <w:numPr>
          <w:ilvl w:val="0"/>
          <w:numId w:val="2"/>
        </w:numPr>
        <w:rPr>
          <w:rStyle w:val="FontStyle14"/>
        </w:rPr>
      </w:pPr>
      <w:r>
        <w:rPr>
          <w:rStyle w:val="FontStyle14"/>
        </w:rPr>
        <w:t>орга</w:t>
      </w:r>
      <w:r>
        <w:rPr>
          <w:rStyle w:val="FontStyle14"/>
        </w:rPr>
        <w:t>на по сертификации;</w:t>
      </w:r>
    </w:p>
    <w:p w:rsidR="00000000" w:rsidRDefault="006B0C9D" w:rsidP="001318B8">
      <w:pPr>
        <w:pStyle w:val="Style5"/>
        <w:widowControl/>
        <w:numPr>
          <w:ilvl w:val="0"/>
          <w:numId w:val="2"/>
        </w:numPr>
        <w:rPr>
          <w:rStyle w:val="FontStyle14"/>
        </w:rPr>
      </w:pPr>
      <w:r>
        <w:rPr>
          <w:rStyle w:val="FontStyle14"/>
        </w:rPr>
        <w:t>испытательной лаборатории.</w:t>
      </w:r>
    </w:p>
    <w:p w:rsidR="00000000" w:rsidRDefault="006B0C9D">
      <w:pPr>
        <w:pStyle w:val="Style5"/>
        <w:widowControl/>
        <w:rPr>
          <w:rStyle w:val="FontStyle14"/>
        </w:rPr>
      </w:pPr>
      <w:r>
        <w:rPr>
          <w:rStyle w:val="FontStyle14"/>
        </w:rPr>
        <w:t>1.3.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Стоимость работ по сертификации, рассчитанная в соответствии с настоящими рекомендациями, не включает командировочные расходы, их оплата проводится заявителем дополнительно в порядке, установленном дейс</w:t>
      </w:r>
      <w:r>
        <w:rPr>
          <w:rStyle w:val="FontStyle14"/>
        </w:rPr>
        <w:t>твующим законодательством.</w:t>
      </w:r>
    </w:p>
    <w:p w:rsidR="00BA09A2" w:rsidRDefault="00BA09A2">
      <w:pPr>
        <w:pStyle w:val="Style5"/>
        <w:widowControl/>
        <w:rPr>
          <w:rStyle w:val="FontStyle14"/>
        </w:rPr>
      </w:pPr>
    </w:p>
    <w:p w:rsidR="00000000" w:rsidRDefault="006B0C9D">
      <w:pPr>
        <w:pStyle w:val="Style6"/>
        <w:widowControl/>
        <w:rPr>
          <w:rStyle w:val="FontStyle13"/>
        </w:rPr>
      </w:pPr>
      <w:r>
        <w:rPr>
          <w:rStyle w:val="FontStyle13"/>
        </w:rPr>
        <w:t>2. Методика расчёта стоимости работ по сертификации</w:t>
      </w:r>
    </w:p>
    <w:p w:rsidR="00000000" w:rsidRDefault="006B0C9D">
      <w:pPr>
        <w:pStyle w:val="Style2"/>
        <w:widowControl/>
        <w:rPr>
          <w:rStyle w:val="FontStyle14"/>
        </w:rPr>
      </w:pPr>
      <w:r>
        <w:rPr>
          <w:rStyle w:val="FontStyle14"/>
        </w:rPr>
        <w:t>2.1 Суммарные затраты</w:t>
      </w:r>
    </w:p>
    <w:p w:rsidR="00000000" w:rsidRDefault="006B0C9D">
      <w:pPr>
        <w:pStyle w:val="Style4"/>
        <w:widowControl/>
        <w:rPr>
          <w:rStyle w:val="FontStyle14"/>
        </w:rPr>
      </w:pPr>
      <w:r>
        <w:rPr>
          <w:rStyle w:val="FontStyle14"/>
        </w:rPr>
        <w:t>Суммарные затраты по подтверждению соответствия продукции определяются по формуле:</w:t>
      </w:r>
    </w:p>
    <w:p w:rsidR="00A54C6A" w:rsidRPr="0053181A" w:rsidRDefault="006B0C9D" w:rsidP="0053181A">
      <w:pPr>
        <w:pStyle w:val="Style4"/>
        <w:widowControl/>
        <w:jc w:val="right"/>
        <w:rPr>
          <w:rStyle w:val="FontStyle14"/>
          <w:i/>
        </w:rPr>
      </w:pPr>
      <w:r w:rsidRPr="0053181A">
        <w:rPr>
          <w:rStyle w:val="FontStyle14"/>
          <w:i/>
        </w:rPr>
        <w:t xml:space="preserve">С = </w:t>
      </w:r>
      <w:proofErr w:type="spellStart"/>
      <w:r w:rsidRPr="0053181A">
        <w:rPr>
          <w:rStyle w:val="FontStyle14"/>
          <w:i/>
        </w:rPr>
        <w:t>С</w:t>
      </w:r>
      <w:r w:rsidRPr="0053181A">
        <w:rPr>
          <w:rStyle w:val="FontStyle14"/>
          <w:i/>
          <w:vertAlign w:val="subscript"/>
        </w:rPr>
        <w:t>ос</w:t>
      </w:r>
      <w:proofErr w:type="spellEnd"/>
      <w:r w:rsidRPr="0053181A">
        <w:rPr>
          <w:rStyle w:val="FontStyle14"/>
          <w:i/>
        </w:rPr>
        <w:t xml:space="preserve"> + С</w:t>
      </w:r>
      <w:r w:rsidRPr="0053181A">
        <w:rPr>
          <w:rStyle w:val="FontStyle14"/>
          <w:i/>
          <w:vertAlign w:val="subscript"/>
        </w:rPr>
        <w:t>и</w:t>
      </w:r>
      <w:r w:rsidR="0053181A">
        <w:rPr>
          <w:rStyle w:val="FontStyle14"/>
          <w:i/>
        </w:rPr>
        <w:tab/>
      </w:r>
      <w:r w:rsidR="0053181A">
        <w:rPr>
          <w:rStyle w:val="FontStyle14"/>
          <w:i/>
        </w:rPr>
        <w:tab/>
      </w:r>
      <w:r w:rsidR="0053181A">
        <w:rPr>
          <w:rStyle w:val="FontStyle14"/>
          <w:i/>
        </w:rPr>
        <w:tab/>
      </w:r>
      <w:r w:rsidR="0053181A">
        <w:rPr>
          <w:rStyle w:val="FontStyle14"/>
          <w:i/>
        </w:rPr>
        <w:tab/>
      </w:r>
      <w:r w:rsidR="0053181A">
        <w:rPr>
          <w:rStyle w:val="FontStyle14"/>
          <w:i/>
        </w:rPr>
        <w:tab/>
      </w:r>
      <w:r w:rsidR="0053181A">
        <w:rPr>
          <w:rStyle w:val="FontStyle14"/>
          <w:i/>
        </w:rPr>
        <w:tab/>
      </w:r>
      <w:r w:rsidRPr="0053181A">
        <w:rPr>
          <w:rStyle w:val="FontStyle14"/>
        </w:rPr>
        <w:t>(1)</w:t>
      </w:r>
      <w:r w:rsidRPr="0053181A">
        <w:rPr>
          <w:rStyle w:val="FontStyle14"/>
          <w:i/>
        </w:rPr>
        <w:t xml:space="preserve"> </w:t>
      </w:r>
    </w:p>
    <w:p w:rsidR="00000000" w:rsidRDefault="006B0C9D" w:rsidP="00A54C6A">
      <w:pPr>
        <w:pStyle w:val="Style4"/>
        <w:widowControl/>
        <w:rPr>
          <w:rStyle w:val="FontStyle14"/>
        </w:rPr>
      </w:pPr>
      <w:r>
        <w:rPr>
          <w:rStyle w:val="FontStyle14"/>
        </w:rPr>
        <w:t>где:</w:t>
      </w:r>
    </w:p>
    <w:p w:rsidR="00000000" w:rsidRDefault="006B0C9D">
      <w:pPr>
        <w:pStyle w:val="Style2"/>
        <w:widowControl/>
        <w:rPr>
          <w:rStyle w:val="FontStyle14"/>
        </w:rPr>
      </w:pPr>
      <w:r w:rsidRPr="0053181A">
        <w:rPr>
          <w:rStyle w:val="FontStyle14"/>
          <w:i/>
        </w:rPr>
        <w:t>С</w:t>
      </w:r>
      <w:r>
        <w:rPr>
          <w:rStyle w:val="FontStyle14"/>
        </w:rPr>
        <w:t xml:space="preserve"> - общая стоимость услуг по сертификации пр</w:t>
      </w:r>
      <w:r>
        <w:rPr>
          <w:rStyle w:val="FontStyle14"/>
        </w:rPr>
        <w:t>одукции, руб.;</w:t>
      </w:r>
    </w:p>
    <w:p w:rsidR="00000000" w:rsidRDefault="006B0C9D">
      <w:pPr>
        <w:pStyle w:val="Style2"/>
        <w:widowControl/>
        <w:rPr>
          <w:rStyle w:val="FontStyle14"/>
        </w:rPr>
      </w:pPr>
      <w:proofErr w:type="spellStart"/>
      <w:r w:rsidRPr="0053181A">
        <w:rPr>
          <w:rStyle w:val="FontStyle14"/>
          <w:i/>
        </w:rPr>
        <w:t>С</w:t>
      </w:r>
      <w:r w:rsidRPr="0053181A">
        <w:rPr>
          <w:rStyle w:val="FontStyle14"/>
          <w:i/>
          <w:vertAlign w:val="subscript"/>
        </w:rPr>
        <w:t>ос</w:t>
      </w:r>
      <w:proofErr w:type="spellEnd"/>
      <w:r w:rsidRPr="0053181A">
        <w:rPr>
          <w:rStyle w:val="FontStyle14"/>
          <w:i/>
        </w:rPr>
        <w:t xml:space="preserve"> </w:t>
      </w:r>
      <w:r>
        <w:rPr>
          <w:rStyle w:val="FontStyle14"/>
        </w:rPr>
        <w:t>- стоимость работ, проводимых ОС, руб. (в соответствии с таблицей 1);</w:t>
      </w:r>
    </w:p>
    <w:p w:rsidR="00000000" w:rsidRDefault="006B0C9D">
      <w:pPr>
        <w:pStyle w:val="Style2"/>
        <w:widowControl/>
        <w:rPr>
          <w:rStyle w:val="FontStyle14"/>
        </w:rPr>
      </w:pPr>
      <w:r w:rsidRPr="0053181A">
        <w:rPr>
          <w:rStyle w:val="FontStyle14"/>
          <w:i/>
        </w:rPr>
        <w:t>С</w:t>
      </w:r>
      <w:r w:rsidRPr="0053181A">
        <w:rPr>
          <w:rStyle w:val="FontStyle14"/>
          <w:i/>
          <w:vertAlign w:val="subscript"/>
        </w:rPr>
        <w:t>и</w:t>
      </w:r>
      <w:r>
        <w:rPr>
          <w:rStyle w:val="FontStyle14"/>
        </w:rPr>
        <w:t xml:space="preserve"> - стоимость испытаний продукции в аккредитованной испытательной лаборатории, руб. (устанавливается испытательными лабораториями,</w:t>
      </w:r>
      <w:r w:rsidR="0053181A">
        <w:rPr>
          <w:rStyle w:val="FontStyle14"/>
        </w:rPr>
        <w:t xml:space="preserve"> согласовываются с заявителями).</w:t>
      </w:r>
    </w:p>
    <w:p w:rsidR="0053181A" w:rsidRDefault="0053181A">
      <w:pPr>
        <w:pStyle w:val="Style2"/>
        <w:widowControl/>
        <w:rPr>
          <w:rStyle w:val="FontStyle14"/>
        </w:rPr>
      </w:pPr>
    </w:p>
    <w:p w:rsidR="00000000" w:rsidRPr="0053181A" w:rsidRDefault="006B0C9D" w:rsidP="0053181A">
      <w:pPr>
        <w:pStyle w:val="Style4"/>
        <w:widowControl/>
        <w:jc w:val="center"/>
        <w:rPr>
          <w:rStyle w:val="FontStyle14"/>
        </w:rPr>
      </w:pPr>
      <w:r w:rsidRPr="0053181A">
        <w:rPr>
          <w:rStyle w:val="FontStyle14"/>
        </w:rPr>
        <w:t>Таблица 1 - Работы по сертификации, проводимые органо</w:t>
      </w:r>
      <w:r w:rsidRPr="0053181A">
        <w:rPr>
          <w:rStyle w:val="FontStyle14"/>
        </w:rPr>
        <w:t>м по сертификации</w:t>
      </w: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6806"/>
        <w:gridCol w:w="2006"/>
      </w:tblGrid>
      <w:tr w:rsidR="00000000" w:rsidTr="00E437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7B69A4">
            <w:pPr>
              <w:pStyle w:val="Style10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r>
              <w:rPr>
                <w:rStyle w:val="FontStyle14"/>
              </w:rPr>
              <w:t>пп</w:t>
            </w:r>
            <w:proofErr w:type="spellEnd"/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7B69A4">
            <w:pPr>
              <w:pStyle w:val="Style10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Наименование работ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7B69A4">
            <w:pPr>
              <w:pStyle w:val="Style10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Трудоемкость, чел/дни</w:t>
            </w:r>
            <w:r w:rsidR="007B69A4">
              <w:rPr>
                <w:rStyle w:val="a5"/>
                <w:sz w:val="22"/>
                <w:szCs w:val="22"/>
              </w:rPr>
              <w:footnoteReference w:id="1"/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8"/>
              <w:widowControl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9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Сертификация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8"/>
              <w:widowControl/>
            </w:pP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Приём, входной контроль и регистрация заявки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0,5-1,0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Рассмотрение заявки и приложенных к ней документов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67D7" w:rsidP="002467D7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CF7020">
              <w:rPr>
                <w:rStyle w:val="FontStyle14"/>
              </w:rPr>
              <w:t>,</w:t>
            </w:r>
            <w:r>
              <w:rPr>
                <w:rStyle w:val="FontStyle14"/>
              </w:rPr>
              <w:t>3</w:t>
            </w:r>
            <w:r w:rsidR="006B0C9D">
              <w:rPr>
                <w:rStyle w:val="FontStyle14"/>
              </w:rPr>
              <w:t>-</w:t>
            </w:r>
            <w:r>
              <w:rPr>
                <w:rStyle w:val="FontStyle14"/>
              </w:rPr>
              <w:t>2</w:t>
            </w:r>
            <w:r w:rsidR="006B0C9D">
              <w:rPr>
                <w:rStyle w:val="FontStyle14"/>
              </w:rPr>
              <w:t>,0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Подготовка и оформление решения по заявке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71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Отбор и идентификация образцов продукции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2467D7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0,5-</w:t>
            </w:r>
            <w:r w:rsidR="002467D7">
              <w:rPr>
                <w:rStyle w:val="FontStyle14"/>
              </w:rPr>
              <w:t>1</w:t>
            </w:r>
            <w:r>
              <w:rPr>
                <w:rStyle w:val="FontStyle14"/>
              </w:rPr>
              <w:t>,0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71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Анализ протоколов испытаний продукции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CF702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0,65-</w:t>
            </w:r>
            <w:r w:rsidR="00CF7020">
              <w:rPr>
                <w:rStyle w:val="FontStyle14"/>
              </w:rPr>
              <w:t>3</w:t>
            </w:r>
            <w:r>
              <w:rPr>
                <w:rStyle w:val="FontStyle14"/>
              </w:rPr>
              <w:t>,</w:t>
            </w:r>
            <w:r w:rsidR="00CF7020">
              <w:rPr>
                <w:rStyle w:val="FontStyle14"/>
              </w:rPr>
              <w:t>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E15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Оценка соответствия продукции/подготовка и оформлени</w:t>
            </w:r>
            <w:r>
              <w:rPr>
                <w:rStyle w:val="FontStyle14"/>
              </w:rPr>
              <w:t>е решения о выдаче сертификата соответствия или отказе в выдаче сертификата соответствия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CF702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0,5-</w:t>
            </w:r>
            <w:r w:rsidR="00CF7020">
              <w:rPr>
                <w:rStyle w:val="FontStyle14"/>
              </w:rPr>
              <w:t>3</w:t>
            </w:r>
            <w:r>
              <w:rPr>
                <w:rStyle w:val="FontStyle14"/>
              </w:rPr>
              <w:t>,0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E15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C66C7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Оформ</w:t>
            </w:r>
            <w:r w:rsidR="00C66C7A">
              <w:rPr>
                <w:rStyle w:val="FontStyle14"/>
              </w:rPr>
              <w:t>ление сертификата соответствия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CF702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0,2-</w:t>
            </w:r>
            <w:r w:rsidR="00CF7020">
              <w:rPr>
                <w:rStyle w:val="FontStyle14"/>
              </w:rPr>
              <w:t>2</w:t>
            </w:r>
            <w:r>
              <w:rPr>
                <w:rStyle w:val="FontStyle14"/>
              </w:rPr>
              <w:t>,5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E15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Подготовка, оформление и заключение договора с де</w:t>
            </w:r>
            <w:r>
              <w:rPr>
                <w:rStyle w:val="FontStyle14"/>
              </w:rPr>
              <w:t>ржателем сертификата соответствия об инспекционном контроле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8"/>
              <w:widowControl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9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Инспекционный контроль</w:t>
            </w:r>
            <w:bookmarkStart w:id="0" w:name="_GoBack"/>
            <w:bookmarkEnd w:id="0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8"/>
              <w:widowControl/>
            </w:pP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4BF2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Подготовка и оформление распоряжения о проведении инспекционного контроля, в том числе назначение комиссии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B14BF2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</w:t>
            </w:r>
            <w:r w:rsidR="00B14BF2">
              <w:rPr>
                <w:rStyle w:val="FontStyle14"/>
              </w:rPr>
              <w:t>0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</w:t>
            </w:r>
            <w:r>
              <w:rPr>
                <w:rStyle w:val="FontStyle14"/>
              </w:rPr>
              <w:t>тбор и идентификация образцов продукции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0,5-3,0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B14BF2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B14BF2">
              <w:rPr>
                <w:rStyle w:val="FontStyle14"/>
              </w:rPr>
              <w:t>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А</w:t>
            </w:r>
            <w:r>
              <w:rPr>
                <w:rStyle w:val="FontStyle14"/>
              </w:rPr>
              <w:t>нализ протоколов испытаний продукции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CF7020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0,65-1,</w:t>
            </w:r>
            <w:r w:rsidR="00CF7020">
              <w:rPr>
                <w:rStyle w:val="FontStyle14"/>
              </w:rPr>
              <w:t>5</w:t>
            </w:r>
          </w:p>
        </w:tc>
      </w:tr>
      <w:tr w:rsidR="00000000" w:rsidTr="00E4371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 w:rsidP="00B14BF2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B14BF2">
              <w:rPr>
                <w:rStyle w:val="FontStyle14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7"/>
              <w:widowControl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</w:t>
            </w:r>
            <w:r>
              <w:rPr>
                <w:rStyle w:val="FontStyle14"/>
              </w:rPr>
              <w:t>ценка  соответствия</w:t>
            </w:r>
            <w:proofErr w:type="gramEnd"/>
            <w:r>
              <w:rPr>
                <w:rStyle w:val="FontStyle14"/>
              </w:rPr>
              <w:t xml:space="preserve">  продукции/подготовка  и  оформление решения о подтверждении действия серти</w:t>
            </w:r>
            <w:r>
              <w:rPr>
                <w:rStyle w:val="FontStyle14"/>
              </w:rPr>
              <w:t>фиката соответствия или приостановке (отмене) действия сертификата соответствия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0C9D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0,5-2,0</w:t>
            </w:r>
          </w:p>
        </w:tc>
      </w:tr>
    </w:tbl>
    <w:p w:rsidR="007B69A4" w:rsidRDefault="007B69A4">
      <w:pPr>
        <w:pStyle w:val="Style4"/>
        <w:widowControl/>
        <w:rPr>
          <w:rStyle w:val="FontStyle14"/>
        </w:rPr>
      </w:pPr>
    </w:p>
    <w:p w:rsidR="00000000" w:rsidRDefault="002F55DF" w:rsidP="007B69A4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t xml:space="preserve">2.2. </w:t>
      </w:r>
      <w:r w:rsidR="007B69A4">
        <w:rPr>
          <w:rStyle w:val="FontStyle14"/>
        </w:rPr>
        <w:t>С</w:t>
      </w:r>
      <w:r w:rsidR="006B0C9D">
        <w:rPr>
          <w:rStyle w:val="FontStyle14"/>
        </w:rPr>
        <w:t xml:space="preserve">тоимость одного </w:t>
      </w:r>
      <w:proofErr w:type="gramStart"/>
      <w:r w:rsidR="006B0C9D">
        <w:rPr>
          <w:rStyle w:val="FontStyle14"/>
        </w:rPr>
        <w:t>чел</w:t>
      </w:r>
      <w:proofErr w:type="gramEnd"/>
      <w:r w:rsidR="006B0C9D">
        <w:rPr>
          <w:rStyle w:val="FontStyle14"/>
        </w:rPr>
        <w:t>/дня 4500 руб.</w:t>
      </w:r>
    </w:p>
    <w:p w:rsidR="00806B11" w:rsidRDefault="002F55DF" w:rsidP="007B69A4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t xml:space="preserve">2.3. </w:t>
      </w:r>
      <w:r w:rsidR="006B0C9D">
        <w:rPr>
          <w:rStyle w:val="FontStyle14"/>
        </w:rPr>
        <w:t>В зависимости от схемы сертификации и тре</w:t>
      </w:r>
      <w:r w:rsidR="006B0C9D">
        <w:rPr>
          <w:rStyle w:val="FontStyle14"/>
        </w:rPr>
        <w:t>бований нормативных документов, для расчёта стоимости работ по сертификации, включаются только элементы, соответствующие составу фактически проводимых работ.</w:t>
      </w:r>
    </w:p>
    <w:sectPr w:rsidR="00806B11"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9D" w:rsidRDefault="006B0C9D">
      <w:r>
        <w:separator/>
      </w:r>
    </w:p>
  </w:endnote>
  <w:endnote w:type="continuationSeparator" w:id="0">
    <w:p w:rsidR="006B0C9D" w:rsidRDefault="006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9D" w:rsidRDefault="006B0C9D">
      <w:r>
        <w:separator/>
      </w:r>
    </w:p>
  </w:footnote>
  <w:footnote w:type="continuationSeparator" w:id="0">
    <w:p w:rsidR="006B0C9D" w:rsidRDefault="006B0C9D">
      <w:r>
        <w:continuationSeparator/>
      </w:r>
    </w:p>
  </w:footnote>
  <w:footnote w:id="1">
    <w:p w:rsidR="007B69A4" w:rsidRDefault="007B69A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FontStyle14"/>
        </w:rPr>
        <w:t>Предельные нормативы в зависимости от группы сложности продукции и схем сертификации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5F9"/>
    <w:multiLevelType w:val="hybridMultilevel"/>
    <w:tmpl w:val="66BA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7E67"/>
    <w:multiLevelType w:val="hybridMultilevel"/>
    <w:tmpl w:val="F88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1"/>
    <w:rsid w:val="001318B8"/>
    <w:rsid w:val="002467D7"/>
    <w:rsid w:val="002F55DF"/>
    <w:rsid w:val="0053181A"/>
    <w:rsid w:val="006B0C9D"/>
    <w:rsid w:val="007B69A4"/>
    <w:rsid w:val="00806B11"/>
    <w:rsid w:val="00994233"/>
    <w:rsid w:val="009E0E15"/>
    <w:rsid w:val="00A54C6A"/>
    <w:rsid w:val="00AD0252"/>
    <w:rsid w:val="00B14BF2"/>
    <w:rsid w:val="00BA09A2"/>
    <w:rsid w:val="00C66C7A"/>
    <w:rsid w:val="00C67C46"/>
    <w:rsid w:val="00CF7020"/>
    <w:rsid w:val="00E43710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E5EB852-8BDB-4FDD-9D47-3391AF5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7B6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9A4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6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02F1-A2A6-4F46-B55D-5A7EAC5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demirskiy</dc:creator>
  <cp:keywords/>
  <dc:description/>
  <cp:lastModifiedBy>demirskiy</cp:lastModifiedBy>
  <cp:revision>18</cp:revision>
  <dcterms:created xsi:type="dcterms:W3CDTF">2019-02-06T10:56:00Z</dcterms:created>
  <dcterms:modified xsi:type="dcterms:W3CDTF">2019-02-06T11:17:00Z</dcterms:modified>
</cp:coreProperties>
</file>